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33" w:rsidRDefault="00555833" w:rsidP="00555833">
      <w:pPr>
        <w:pStyle w:val="aff8"/>
      </w:pPr>
      <w:r>
        <w:rPr>
          <w:noProof/>
        </w:rPr>
        <w:drawing>
          <wp:inline distT="0" distB="0" distL="0" distR="0" wp14:anchorId="17306937" wp14:editId="2446AAC2">
            <wp:extent cx="6708140" cy="9224089"/>
            <wp:effectExtent l="0" t="0" r="0" b="0"/>
            <wp:docPr id="2" name="Рисунок 2" descr="D:\сканы 24-25\род.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ы 24-25\род.л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961" cy="925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AD" w:rsidRPr="006F3AAD" w:rsidRDefault="006F3AAD" w:rsidP="00E90F6B">
      <w:pPr>
        <w:autoSpaceDE w:val="0"/>
        <w:autoSpaceDN w:val="0"/>
        <w:spacing w:after="0" w:line="230" w:lineRule="auto"/>
        <w:ind w:right="3522"/>
        <w:rPr>
          <w:lang w:val="ru-RU"/>
        </w:rPr>
        <w:sectPr w:rsidR="006F3AAD" w:rsidRPr="006F3AAD"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21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5871" w:rsidRPr="006F3AAD" w:rsidRDefault="00D67234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35871" w:rsidRPr="006F3AAD" w:rsidRDefault="00D67234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</w:t>
      </w:r>
      <w:r w:rsidR="00957BA0"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957B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</w:p>
    <w:p w:rsidR="00935871" w:rsidRPr="006F3AAD" w:rsidRDefault="00D6723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35871" w:rsidRPr="006F3AAD" w:rsidRDefault="00D67234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Содержание программы по родной русской литературе не включает произведения,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«Россия — родина моя»;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«Русские традиции»;</w:t>
      </w:r>
    </w:p>
    <w:p w:rsidR="00935871" w:rsidRPr="006F3AAD" w:rsidRDefault="00D6723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«Русский характер — русская душа».</w:t>
      </w:r>
    </w:p>
    <w:p w:rsidR="00935871" w:rsidRPr="006F3AAD" w:rsidRDefault="00D67234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935871" w:rsidRPr="006F3AAD" w:rsidRDefault="00D67234">
      <w:pPr>
        <w:autoSpaceDE w:val="0"/>
        <w:autoSpaceDN w:val="0"/>
        <w:spacing w:before="70" w:after="0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935871" w:rsidRPr="006F3AAD" w:rsidRDefault="00D67234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блоки  объединяют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935871" w:rsidRPr="006F3AAD" w:rsidRDefault="00D6723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935871" w:rsidRPr="006F3AAD" w:rsidRDefault="00D67234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ПРЕДМЕТА «РОДНАЯ </w:t>
      </w:r>
      <w:r w:rsidR="00957B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ЛИТЕРАТУРА</w:t>
      </w:r>
      <w:r w:rsidR="00957BA0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08" w:bottom="348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35871" w:rsidRPr="006F3AAD" w:rsidRDefault="00D67234">
      <w:pPr>
        <w:autoSpaceDE w:val="0"/>
        <w:autoSpaceDN w:val="0"/>
        <w:spacing w:before="190" w:after="0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35871" w:rsidRPr="006F3AAD" w:rsidRDefault="00D67234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935871" w:rsidRPr="006F3AAD" w:rsidRDefault="00D6723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935871" w:rsidRPr="006F3AAD" w:rsidRDefault="00D67234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«РОДНАЯ </w:t>
      </w:r>
      <w:r w:rsidR="00957B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</w:t>
      </w:r>
      <w:proofErr w:type="gram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ЛИТЕРАТУРА »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УЧЕБНОМ ПЛАНЕ</w:t>
      </w:r>
    </w:p>
    <w:p w:rsidR="00935871" w:rsidRPr="006F3AAD" w:rsidRDefault="00D67234">
      <w:pPr>
        <w:autoSpaceDE w:val="0"/>
        <w:autoSpaceDN w:val="0"/>
        <w:spacing w:before="166"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(русская)» на этапе основного общего образования отводится 170 часов. В 5-9 классах выделяется по 34 часа в год (из расчёта 1 учебный час в неделю).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84" w:bottom="672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5871" w:rsidRPr="006F3AAD" w:rsidRDefault="00D67234">
      <w:pPr>
        <w:autoSpaceDE w:val="0"/>
        <w:autoSpaceDN w:val="0"/>
        <w:spacing w:before="346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35871" w:rsidRPr="006F3AAD" w:rsidRDefault="00D67234">
      <w:pPr>
        <w:autoSpaceDE w:val="0"/>
        <w:autoSpaceDN w:val="0"/>
        <w:spacing w:before="166" w:after="0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957BA0" w:rsidRDefault="00D67234" w:rsidP="00957BA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:rsidR="00957BA0" w:rsidRDefault="00D67234" w:rsidP="00957BA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935871" w:rsidRPr="006F3AAD" w:rsidRDefault="00D67234" w:rsidP="00957BA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957BA0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:rsidR="00957BA0" w:rsidRDefault="00957BA0" w:rsidP="00957BA0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35871" w:rsidRPr="006F3AAD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957BA0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Н. Д. Телешов.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35871" w:rsidRPr="006F3AAD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:rsidR="00957BA0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:rsidR="00957BA0" w:rsidRDefault="00957BA0" w:rsidP="00957BA0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57BA0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Ф. Н. Глинка «Авангардная песнь», Д. В.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Давыдов«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Партизан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 (отрывок) и др.</w:t>
      </w:r>
    </w:p>
    <w:p w:rsidR="00935871" w:rsidRPr="006F3AAD" w:rsidRDefault="00D67234" w:rsidP="00957BA0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Парадоксы русско</w:t>
      </w:r>
      <w:bookmarkStart w:id="0" w:name="_GoBack"/>
      <w:bookmarkEnd w:id="0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го характера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D67234">
      <w:pPr>
        <w:autoSpaceDE w:val="0"/>
        <w:autoSpaceDN w:val="0"/>
        <w:spacing w:after="0" w:line="262" w:lineRule="auto"/>
        <w:ind w:right="316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К. Г. Паустовский.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35871" w:rsidRPr="006F3AAD" w:rsidRDefault="00D67234">
      <w:pPr>
        <w:autoSpaceDE w:val="0"/>
        <w:autoSpaceDN w:val="0"/>
        <w:spacing w:before="406" w:after="0"/>
        <w:ind w:right="532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Школьные контрольные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А.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:rsidR="00935871" w:rsidRPr="006F3AAD" w:rsidRDefault="00D67234">
      <w:pPr>
        <w:autoSpaceDE w:val="0"/>
        <w:autoSpaceDN w:val="0"/>
        <w:spacing w:before="406" w:after="0" w:line="278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Например:  И.  А.  Бунин «Слово», В. Г.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речь»и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35871" w:rsidRPr="006F3AAD" w:rsidRDefault="00D67234">
      <w:pPr>
        <w:autoSpaceDE w:val="0"/>
        <w:autoSpaceDN w:val="0"/>
        <w:spacing w:before="166" w:after="0"/>
        <w:ind w:right="259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Богатыри и богатырство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Былины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былина по выбору). Например: «Илья Муромец и Святогор».</w:t>
      </w:r>
    </w:p>
    <w:p w:rsidR="00935871" w:rsidRPr="006F3AAD" w:rsidRDefault="00D67234">
      <w:pPr>
        <w:autoSpaceDE w:val="0"/>
        <w:autoSpaceDN w:val="0"/>
        <w:spacing w:before="70" w:after="0" w:line="271" w:lineRule="auto"/>
        <w:ind w:right="2304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Былинные сюжеты и герои в русской литературе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Например: И. А. Бунин «Святогор и Илья».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«Певец былин».</w:t>
      </w:r>
    </w:p>
    <w:p w:rsidR="00935871" w:rsidRPr="006F3AAD" w:rsidRDefault="00D67234">
      <w:pPr>
        <w:autoSpaceDE w:val="0"/>
        <w:autoSpaceDN w:val="0"/>
        <w:spacing w:before="406" w:after="0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Север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Г. </w:t>
      </w:r>
      <w:proofErr w:type="spellStart"/>
      <w:proofErr w:type="gram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Писахов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Ледяна колокольня» (не менее одной главы по выбору, например:«Морожены песни»).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Б. В. </w:t>
      </w:r>
      <w:proofErr w:type="gram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Шергин.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Поморские были и сказания» (не менее двух глав по выбору, например:«Детство в Архангельске», «Миша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Ласкин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»).</w:t>
      </w:r>
    </w:p>
    <w:p w:rsidR="00935871" w:rsidRPr="006F3AAD" w:rsidRDefault="00D67234">
      <w:pPr>
        <w:autoSpaceDE w:val="0"/>
        <w:autoSpaceDN w:val="0"/>
        <w:spacing w:before="406" w:after="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Зима в русской поэзии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935871" w:rsidRPr="006F3AAD" w:rsidRDefault="00D67234">
      <w:pPr>
        <w:autoSpaceDE w:val="0"/>
        <w:autoSpaceDN w:val="0"/>
        <w:spacing w:before="72" w:after="0" w:line="262" w:lineRule="auto"/>
        <w:ind w:right="6912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 мотивам русских сказок о зиме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Л. Шварц.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«Два брата».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Масленица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М. Ю. Лермонтов «Посреди небесных тел…», А. Д. Дементьев «Прощёное воскресенье»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«Блины».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Тэффи.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«Блины».</w:t>
      </w:r>
    </w:p>
    <w:p w:rsidR="00935871" w:rsidRPr="006F3AAD" w:rsidRDefault="00D67234">
      <w:pPr>
        <w:autoSpaceDE w:val="0"/>
        <w:autoSpaceDN w:val="0"/>
        <w:spacing w:before="406" w:after="0" w:line="262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Тепло родного дома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Всюду родимую Русь узнаю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Например: В. А. Рождественский «Русская природа»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«Заботливый цветок».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В. Бондарев.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«Поздним вечером».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Оборона Севастополя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трех). Например: А. Н. Апухтин «Солдатская песня о Севастополе», А. А. Фет «Севастопольское братское кладбище», Рюрик Ивнев «Севастополь» и др.</w:t>
      </w:r>
    </w:p>
    <w:p w:rsidR="00935871" w:rsidRPr="006F3AAD" w:rsidRDefault="00D67234">
      <w:pPr>
        <w:autoSpaceDE w:val="0"/>
        <w:autoSpaceDN w:val="0"/>
        <w:spacing w:before="408" w:after="0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Чудеса нужно делать своими руками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Ф. И. Тютчев «Чему бы жизнь нас ни учила…»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С. Лесков.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«Неразменный рубль».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«Бабушка с малиной».</w:t>
      </w:r>
    </w:p>
    <w:p w:rsidR="00935871" w:rsidRPr="006F3AAD" w:rsidRDefault="00D67234">
      <w:pPr>
        <w:autoSpaceDE w:val="0"/>
        <w:autoSpaceDN w:val="0"/>
        <w:spacing w:before="406" w:after="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Реальность и мечты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Р. П. Погодин.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«Кирпичные острова» (рассказы «Как я с ним познакомился», «Кирпичные острова»).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С. Велтистов.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«Миллион и один день каникул» (один фрагмент по выбору).</w:t>
      </w:r>
    </w:p>
    <w:p w:rsidR="00935871" w:rsidRPr="006F3AAD" w:rsidRDefault="00D67234">
      <w:pPr>
        <w:autoSpaceDE w:val="0"/>
        <w:autoSpaceDN w:val="0"/>
        <w:spacing w:before="406" w:after="0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 русском дышим языке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К. Д. Бальмонт «Русский язык», Ю. П.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«Язык обид — язык не русский…» и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песни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Исторические и лирические песни (не менее двух). Например: «На заре то было, братцы, на утренней…», «Ах вы, ветры, ветры буйные…» и др.</w:t>
      </w:r>
    </w:p>
    <w:p w:rsidR="00935871" w:rsidRPr="006F3AAD" w:rsidRDefault="00D67234">
      <w:pPr>
        <w:autoSpaceDE w:val="0"/>
        <w:autoSpaceDN w:val="0"/>
        <w:spacing w:before="72" w:after="0" w:line="262" w:lineRule="auto"/>
        <w:ind w:right="4752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сюжеты и мотивы в русской литературе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«Песни о Стеньке Разине» (песня 1).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И. З. Суриков «Я ли в поле да не травушка была…», А. К. Толстой «Моя душа летит приветом…» и др.</w:t>
      </w:r>
    </w:p>
    <w:p w:rsidR="00935871" w:rsidRPr="006F3AAD" w:rsidRDefault="00D67234">
      <w:pPr>
        <w:autoSpaceDE w:val="0"/>
        <w:autoSpaceDN w:val="0"/>
        <w:spacing w:before="406" w:after="0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Сибирский край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«Сибирь, Сибирь…» (одна глава по выбору, например «Тобольск»).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И. Солженицын.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«Колокол Углича».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Русское поле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И. С. Никитин «Поле», И. А. Гофф «Русское поле»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654" w:bottom="43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Д. В. Григорович.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«Пахарь» (не менее одной главы по выбору).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Пасха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К. Д. Бальмонт «Благовещенье в Москве», А. С.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Хомяков«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Кремлевская заутреня на Пасху», А. А. Фет «Христос Воскресе!» (П. П. Боткину).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«Казак».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244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мастера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А. Солоухин.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«Камешки на ладони» (не менее двух миниатюр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«Дом» (один фрагмент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Р. И. Рождественский «О мастерах» и др.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 Первой мировой войне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С. М. Городецкий «Воздушный витязь», Н. С.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Гумилёв«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Наступление», «Война»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«Голубая стрекоза».</w:t>
      </w:r>
    </w:p>
    <w:p w:rsidR="00935871" w:rsidRPr="006F3AAD" w:rsidRDefault="00D67234">
      <w:pPr>
        <w:autoSpaceDE w:val="0"/>
        <w:autoSpaceDN w:val="0"/>
        <w:spacing w:before="406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Долюшка женская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Ф. И. Тютчев «Русской женщине», Н. А.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Некрасов«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Внимая ужасам войны…», Ю. В. Друнина  «И  откуда  вдруг  берутся  силы…», В. М. Тушнова «Вот говорят: Россия…»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«Золотые руки».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720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Взрослые детские проблемы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С. Игнатова.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«Джинн Сева».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Н. Н. Назаркин.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«Изумрудная рыбка» (не менее двух глав по выбору, например, «Изумрудная рыбка», «Ах, миледи!», «Про личную жизнь»).</w:t>
      </w:r>
    </w:p>
    <w:p w:rsidR="00935871" w:rsidRPr="006F3AAD" w:rsidRDefault="00D67234">
      <w:pPr>
        <w:autoSpaceDE w:val="0"/>
        <w:autoSpaceDN w:val="0"/>
        <w:spacing w:before="406" w:after="0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Такого языка на свете не бывало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одного). Например: Вс. Рождественский «В родной поэзии совсем не старовер…» и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35871" w:rsidRPr="006F3AAD" w:rsidRDefault="00D67234">
      <w:pPr>
        <w:autoSpaceDE w:val="0"/>
        <w:autoSpaceDN w:val="0"/>
        <w:spacing w:before="166" w:after="0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Легендарный герой земли русской Иван Сусанин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С. Н. Марков «Сусанин», О. А. Ильина «Во время грозного и злого поединка…»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12" w:bottom="29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Н. Полевой.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«Избранник Божий» (не менее двух глав по выбору).</w:t>
      </w:r>
    </w:p>
    <w:p w:rsidR="00935871" w:rsidRPr="006F3AAD" w:rsidRDefault="00D67234">
      <w:pPr>
        <w:autoSpaceDE w:val="0"/>
        <w:autoSpaceDN w:val="0"/>
        <w:spacing w:before="406" w:after="0" w:line="281" w:lineRule="auto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Города земли русской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 Золотому кольцу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трёх). Например: Ф. К. Сологуб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«Сквозь туман едва заметный…», М. А. Кузмин «Я знаю вас не понаслышке…», И. И.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Кобзев«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Поездка в Суздаль», В. А. Степанов «Золотое кольцо» и др.</w:t>
      </w:r>
    </w:p>
    <w:p w:rsidR="00935871" w:rsidRPr="006F3AAD" w:rsidRDefault="00D67234">
      <w:pPr>
        <w:autoSpaceDE w:val="0"/>
        <w:autoSpaceDN w:val="0"/>
        <w:spacing w:before="406" w:after="0" w:line="278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Родные просторы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Волга — русская река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 Волге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(одна по выбору). Например: «Уж ты, Волга-река, Волга-матушка!..», «Вниз по матушке по Волге…»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Н. А. Некрасов «Люблю я краткой той поры…» (из поэмы «Горе старого Наума»), В. С. Высоцкий «Песня о Волге»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В. Розанов.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Нил» (один фрагмент по выбору).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Троица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Например:  И.  А.  Бунин «Троица», С. А. Есенин «Троицыно утро, утренний канон…», Н. И. Рыленков «Возможно ль высказать без слов…»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А. Новиков.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«Троицкая кукушка».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Родство душ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«Валенки».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Т. В. Михеева.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«Не предавай меня!» (две главы по выбору).</w:t>
      </w:r>
    </w:p>
    <w:p w:rsidR="00935871" w:rsidRPr="006F3AAD" w:rsidRDefault="00D67234">
      <w:pPr>
        <w:autoSpaceDE w:val="0"/>
        <w:autoSpaceDN w:val="0"/>
        <w:spacing w:before="742" w:after="0" w:line="278" w:lineRule="auto"/>
        <w:ind w:right="37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Дети на войне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Э. Н.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Веркин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 «Облачный полк» (не менее двух глав по выбору).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Сеятель твой и хранитель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«Сфинкс».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М. Достоевский.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«Мужик Марей».</w:t>
      </w:r>
    </w:p>
    <w:p w:rsidR="00935871" w:rsidRPr="006F3AAD" w:rsidRDefault="00D67234">
      <w:pPr>
        <w:autoSpaceDE w:val="0"/>
        <w:autoSpaceDN w:val="0"/>
        <w:spacing w:before="406" w:after="0"/>
        <w:ind w:right="288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Пора взросления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Б. Л. Васильев.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«Завтра была война» (не менее одной главы по выбору).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Г. Н. Щербакова.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«Вам и не снилось» (не менее одной главы по выбору).</w:t>
      </w:r>
    </w:p>
    <w:p w:rsidR="00935871" w:rsidRPr="006F3AAD" w:rsidRDefault="00D67234">
      <w:pPr>
        <w:autoSpaceDE w:val="0"/>
        <w:autoSpaceDN w:val="0"/>
        <w:spacing w:before="406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704" w:bottom="416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 поэзии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И. Ф. Анненский «Третий мучительный сонет»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Дон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Аминадо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«Наука стихосложения».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35871" w:rsidRPr="006F3AAD" w:rsidRDefault="00D67234">
      <w:pPr>
        <w:autoSpaceDE w:val="0"/>
        <w:autoSpaceDN w:val="0"/>
        <w:spacing w:before="166" w:after="0" w:line="286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Гроза двенадцатого года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об Отечественной войне 1812 года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одной). Например: «Как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тученьки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грозныя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…»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И. Лажечников.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«Новобранец 1812 года» (один фрагмент по выбору).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Петербург в русской литературе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трёх). Например: А. С. Пушкин «Город пышный, город бедный…», О. Э.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Исакий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облаченьи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…»), Д. С. Самойлов «Над Невой» («Весь город в плавных разворотах…»)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Л. В. Успенский.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«Записки старого петербуржца» (одна глава по выбору, например, «Фонарики-сударики»).</w:t>
      </w:r>
    </w:p>
    <w:p w:rsidR="00935871" w:rsidRPr="006F3AAD" w:rsidRDefault="00D67234">
      <w:pPr>
        <w:autoSpaceDE w:val="0"/>
        <w:autoSpaceDN w:val="0"/>
        <w:spacing w:before="406" w:after="0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Степь раздольная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 степи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(одна по выбору). Например: «Уж ты, степь ли моя, степь Моздокская…», «Ах ты, степь широкая…»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П. А. Вяземский «Степь», И. З. Суриков «В степи»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«Степь» (один фрагмент по выбору).</w:t>
      </w:r>
    </w:p>
    <w:p w:rsidR="00935871" w:rsidRPr="006F3AAD" w:rsidRDefault="00D67234">
      <w:pPr>
        <w:autoSpaceDE w:val="0"/>
        <w:autoSpaceDN w:val="0"/>
        <w:spacing w:before="744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Августовские </w:t>
      </w:r>
      <w:proofErr w:type="spellStart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Спасы</w:t>
      </w:r>
      <w:proofErr w:type="spellEnd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трёх). Например: К. Д. Бальмонт «Первый спас», Б. А. Ахмадулина «Ночь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упаданья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яблок», Е. А. Евтушенко «Само упало яблоко с небес…»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«Яблочный спас».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331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Родительский дом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«На заре туманной юности» (две главы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«Далёкая и близкая сказка» (рассказ из повести «Последний поклон»).</w:t>
      </w:r>
    </w:p>
    <w:p w:rsidR="00935871" w:rsidRPr="006F3AAD" w:rsidRDefault="00D67234">
      <w:pPr>
        <w:autoSpaceDE w:val="0"/>
        <w:autoSpaceDN w:val="0"/>
        <w:spacing w:before="742" w:after="0" w:line="271" w:lineRule="auto"/>
        <w:ind w:right="54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Великая Отечественная война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820" w:bottom="296" w:left="666" w:header="720" w:footer="720" w:gutter="0"/>
          <w:cols w:space="720" w:equalWidth="0">
            <w:col w:w="1041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Н. П. Майоров «Мы», М. В.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Кульчицкий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«Мечтатель, фантазёр, лентяй-завистник!..» и др.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М. Нагибин.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«Ваганов».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«Переправа».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691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Судьбы русских эмигрантов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Б. К. Зайцев.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«Лёгкое бремя».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Т. Аверченко.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«Русское искусство».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216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Прощание с детством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Ю. И. Коваль.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«От Красных ворот» (не менее одного фрагмента по выбору).</w:t>
      </w:r>
    </w:p>
    <w:p w:rsidR="00935871" w:rsidRPr="006F3AAD" w:rsidRDefault="00D67234">
      <w:pPr>
        <w:autoSpaceDE w:val="0"/>
        <w:autoSpaceDN w:val="0"/>
        <w:spacing w:before="406" w:after="0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«Припадаю к великой реке…»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И. А. Бродский «Мой народ», С. А.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Каргашин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 —русский! Спасибо, Господи!..»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1092" w:bottom="1440" w:left="666" w:header="720" w:footer="720" w:gutter="0"/>
          <w:cols w:space="720" w:equalWidth="0">
            <w:col w:w="1014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5871" w:rsidRPr="006F3AAD" w:rsidRDefault="00D67234">
      <w:pPr>
        <w:autoSpaceDE w:val="0"/>
        <w:autoSpaceDN w:val="0"/>
        <w:spacing w:before="346" w:after="0" w:line="262" w:lineRule="auto"/>
        <w:ind w:right="432"/>
        <w:jc w:val="center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«Родная литература (русская)» в основной школе направлено на достижение обучающимися следующих личностных, метапредметных и предметных результатов.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935871" w:rsidRPr="006F3AAD" w:rsidRDefault="00D6723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1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72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сформированность навыка рефлексии, признание своего права на ошибку и такого же права другого человека; 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935871" w:rsidRPr="006F3AAD" w:rsidRDefault="00D67234">
      <w:pPr>
        <w:autoSpaceDE w:val="0"/>
        <w:autoSpaceDN w:val="0"/>
        <w:spacing w:before="178" w:after="0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34" w:right="736" w:bottom="45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0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935871" w:rsidRPr="006F3AAD" w:rsidRDefault="00D67234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935871" w:rsidRPr="006F3AAD" w:rsidRDefault="00D67234">
      <w:pPr>
        <w:autoSpaceDE w:val="0"/>
        <w:autoSpaceDN w:val="0"/>
        <w:spacing w:before="190" w:after="0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4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35871" w:rsidRPr="006F3AAD" w:rsidRDefault="00D6723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35871" w:rsidRPr="006F3AAD" w:rsidRDefault="00D67234">
      <w:pPr>
        <w:autoSpaceDE w:val="0"/>
        <w:autoSpaceDN w:val="0"/>
        <w:spacing w:before="324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5871" w:rsidRPr="006F3AAD" w:rsidRDefault="00D67234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1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935871" w:rsidRPr="006F3AAD" w:rsidRDefault="00D67234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935871" w:rsidRPr="006F3AAD" w:rsidRDefault="00D67234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935871" w:rsidRPr="006F3AAD" w:rsidRDefault="00D67234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935871" w:rsidRPr="006F3AAD" w:rsidRDefault="00D67234">
      <w:pPr>
        <w:autoSpaceDE w:val="0"/>
        <w:autoSpaceDN w:val="0"/>
        <w:spacing w:before="32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5871" w:rsidRPr="006F3AAD" w:rsidRDefault="00D67234">
      <w:pPr>
        <w:autoSpaceDE w:val="0"/>
        <w:autoSpaceDN w:val="0"/>
        <w:spacing w:before="264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776" w:bottom="392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русских народных песен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Родины; о загадках русской души;взрослых проблемах, которые приходится решать подросткам; об уникальности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по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самостоятельный смысловой и идейно-эстетический анализ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умениями самостоятельной проектно-исследовательской деятельности и оформления её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2" w:bottom="31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результатов, навыками работы с разными источниками информации и основными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Спасах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о родительском доме как вечной ценности;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зарубежья;выделять нравственные проблемы в книгах о прощании с детством;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4" w:bottom="1440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35871" w:rsidRPr="002B2E52" w:rsidRDefault="00935871">
      <w:pPr>
        <w:autoSpaceDE w:val="0"/>
        <w:autoSpaceDN w:val="0"/>
        <w:spacing w:after="64" w:line="220" w:lineRule="exact"/>
        <w:rPr>
          <w:lang w:val="ru-RU"/>
        </w:rPr>
      </w:pPr>
    </w:p>
    <w:p w:rsidR="00935871" w:rsidRPr="002B2E52" w:rsidRDefault="00D67234">
      <w:pPr>
        <w:autoSpaceDE w:val="0"/>
        <w:autoSpaceDN w:val="0"/>
        <w:spacing w:after="92" w:line="374" w:lineRule="auto"/>
        <w:ind w:right="11952"/>
      </w:pPr>
      <w:r w:rsidRPr="002B2E52">
        <w:rPr>
          <w:rFonts w:ascii="Times New Roman" w:eastAsia="Times New Roman" w:hAnsi="Times New Roman"/>
          <w:b/>
          <w:w w:val="101"/>
          <w:sz w:val="19"/>
        </w:rPr>
        <w:t xml:space="preserve">ТЕМАТИЧЕСКОЕ ПЛАНИРОВАНИЕ </w:t>
      </w:r>
      <w:r w:rsidRPr="002B2E52">
        <w:br/>
      </w:r>
      <w:r w:rsidRPr="002B2E52">
        <w:rPr>
          <w:rFonts w:ascii="Times New Roman" w:eastAsia="Times New Roman" w:hAnsi="Times New Roman"/>
          <w:b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 w:rsidRPr="002B2E52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№</w:t>
            </w:r>
            <w:r w:rsidRPr="002B2E52">
              <w:br/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5871" w:rsidRPr="002B2E52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Pr="002B2E52" w:rsidRDefault="0093587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Pr="002B2E52" w:rsidRDefault="00935871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контрольные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 xml:space="preserve">Раздел 1. </w:t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РОССИЯ — РОДИНА МОЯ</w:t>
            </w:r>
          </w:p>
        </w:tc>
      </w:tr>
      <w:tr w:rsidR="00935871" w:rsidRPr="002B2E52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Преданья старины глубокой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Города земли русской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Родные просторы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 xml:space="preserve">Раздел 2. </w:t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РУССКИЕ ТРАДИЦИИ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Тепло родного дома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957BA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2E52">
              <w:rPr>
                <w:rFonts w:ascii="Times New Roman" w:eastAsia="Times New Roman" w:hAnsi="Times New Roman"/>
                <w:w w:val="97"/>
                <w:sz w:val="16"/>
                <w:lang w:val="ru-RU"/>
              </w:rPr>
              <w:t xml:space="preserve">Раздел 3. </w:t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О ваших ровесниках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Лишь слову жизнь дана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 xml:space="preserve">Раздел 4. </w:t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РАЗВИТИЕ РЕЧИ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2E52">
              <w:rPr>
                <w:rFonts w:ascii="Times New Roman" w:eastAsia="Times New Roman" w:hAnsi="Times New Roman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 xml:space="preserve">Раздел 5. </w:t>
            </w:r>
            <w:r w:rsidRPr="002B2E52">
              <w:rPr>
                <w:rFonts w:ascii="Times New Roman" w:eastAsia="Times New Roman" w:hAnsi="Times New Roman"/>
                <w:b/>
                <w:w w:val="97"/>
                <w:sz w:val="16"/>
              </w:rPr>
              <w:t>ИТОГОВЫЙ КОНТРОЛЬ</w:t>
            </w:r>
          </w:p>
        </w:tc>
      </w:tr>
      <w:tr w:rsidR="00935871" w:rsidRPr="002B2E52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 w:rsidRPr="002B2E52">
        <w:trPr>
          <w:trHeight w:hRule="exact" w:val="350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  <w:tr w:rsidR="00935871" w:rsidRPr="002B2E52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B2E52">
              <w:rPr>
                <w:rFonts w:ascii="Times New Roman" w:eastAsia="Times New Roman" w:hAnsi="Times New Roman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 w:rsidRPr="002B2E52">
              <w:rPr>
                <w:rFonts w:ascii="Times New Roman" w:eastAsia="Times New Roman" w:hAnsi="Times New Roman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2B2E52" w:rsidRDefault="00935871"/>
        </w:tc>
      </w:tr>
    </w:tbl>
    <w:p w:rsidR="00935871" w:rsidRDefault="00D67234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5871">
        <w:trPr>
          <w:trHeight w:hRule="exact" w:val="32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РОССИЯ — РОДИНА МОЯ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 w:rsidRPr="00957BA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3587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93587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</w:tbl>
    <w:p w:rsidR="00935871" w:rsidRDefault="00D67234">
      <w:pPr>
        <w:autoSpaceDE w:val="0"/>
        <w:autoSpaceDN w:val="0"/>
        <w:spacing w:before="188" w:after="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p w:rsidR="00935871" w:rsidRDefault="00935871">
      <w:pPr>
        <w:sectPr w:rsidR="00935871">
          <w:pgSz w:w="16840" w:h="11900"/>
          <w:pgMar w:top="284" w:right="640" w:bottom="4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40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587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 w:rsidRPr="00957BA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 русской души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96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50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</w:tbl>
    <w:p w:rsidR="00935871" w:rsidRDefault="00D67234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587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РОССИЯ — РОДИНА МОЯ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 w:rsidRPr="00957BA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35871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</w:tbl>
    <w:p w:rsidR="00935871" w:rsidRDefault="00D67234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587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4034"/>
        <w:gridCol w:w="662"/>
        <w:gridCol w:w="2088"/>
        <w:gridCol w:w="2138"/>
        <w:gridCol w:w="6040"/>
      </w:tblGrid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 w:rsidRPr="00957BA0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3587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935871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  <w:tr w:rsidR="00935871">
        <w:trPr>
          <w:trHeight w:hRule="exact" w:val="32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935871"/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78" w:line="220" w:lineRule="exact"/>
      </w:pPr>
    </w:p>
    <w:p w:rsidR="00935871" w:rsidRDefault="00D67234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5871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Малые жанры фольклора: пословицы и поговорки о Родине, России, русском народе.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и литературные сказки"Лиса и медведь" (русская народная сказка).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и литературные сказки. К.Г.Паустовский "Дремучий медведь".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в произведениях русских писателей. А.С.Пушкин "На тихих берегах Москвы".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М.Ю.Лермонтов "Москва,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Москва!...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люблю тебя как сын...".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Мартынов "Красные ворота".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А.П.Чехов "В Москве на Трубной площади".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лес. Стихотворения.  А.В. Кольцов  "Лес", В.А.Рождественский, В.А. Солоухин "Седьмую ночь без перерыва".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Мини-сочинение по картине.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И.С.Соколов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-Микитов. "Русский лес".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 русского мира. Рождество.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 Б.Л. Пастернак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"Рождественская звезда" (фрагмент), В.Д. Берестов "Перед Рождеством".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А.И. Куприн "Бедный принц".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А.И. Куприн "Бедный принц".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Н.Д. Телешов "Елка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Митрича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Тепло родного дома. И.А. Крылов Басни.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И.А.Бунин"Снежный бык".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В.И. Белов "Скворцы".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В.И.Белов "Скворцы".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587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Эссе о традициях,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которые передаются в вашей семье от поколения к поколению.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до ордена-была бы Родина. Отечественная война 1812 года.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 .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Глинки "Авангардная песнь".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В. Давыдов "Партизан" (отрывок).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 русской души. Парадоксы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русского характера. К. Г. Паустовский "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Похождения  жука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-носорога"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(солдатская сказка".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Г. Паустовский "Похождения жука-носорога" (солдатская сказка".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Ю. Я. Яковлев "Сыновья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Пешеходова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ваших ровесниках. Школьные контрольные.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Кушнер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"Контрольные".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К.И.Чуковский "Серебряный герб" (фрагмент).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Гиваргизов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"Контрольный диктант".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Лишь слову жизнь дана. Родной язык, родная речь.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И. А. Бунин "Слово".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В.Г.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Гордейчев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"Родная речь".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Читательская грамотность http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||skiv.instao.ru|bank-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zadaniy|chitatelskaya-gramotnost|chg-5-2021|f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 w:rsidRPr="00957BA0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ошибками;</w:t>
            </w:r>
          </w:p>
        </w:tc>
      </w:tr>
      <w:tr w:rsidR="00935871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5871" w:rsidRDefault="00D6723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5871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Преданья старины глубокой. Богатыри и богатырство. Былины. "Илья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Муромец и Святогор".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Былинные сюжеты и герои в русской литературе. И.А. Бунин "Святогор и Илья".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Былинные сюжеты и герои в русской литературе. М.М. Пришвин "Певец былин".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земли русской. Русский Север. С.Г.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Писахов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"Ледяная колокольня".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Север. С.Г.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Писахов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"Мороженые песни".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Б.В. Шергин "Поморские были и сказания".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МишаЛаскин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Родные просторы. Зима в русской поэзии. Стихотворения. И.С.Никитин"Встреча зимы".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А.А. Блок "Снег да снег. Всю избу занесло..."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Н.М. Рубцов "Первый снег".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мотивам русских сказок о зиме. Е.Л.Шварц "Два брата".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 русского мира. Масленица.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М.Ю.Лермонтова "Посреди небесных тел...", А.Д.</w:t>
            </w:r>
          </w:p>
          <w:p w:rsidR="00935871" w:rsidRDefault="00D6723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Дементьев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Прощеноевоскресенье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А.П.Чехов "Блины".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Тэффи "Блины".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 родного дома. Всюду родимую Русь узнаю.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В.А.Рождественского "Русская природа".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К.Г.Паустовский "Заботливый цветок".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Ю.В.Бондарев "Поздним вечером".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до ордена-была бы Родина.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Оборона Севастополя. Стихотворение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А.Н.Апухтина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"Солдатская песня о Севастополе".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А.А.Фет "Севастопольское братское кладбище".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Рюрик Ивнев "Севастополь"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 русской души. Чудеса нужно делать своими руками. Стихотворение Ф.И. Тютчева "Чему бы жизнь нас ни учила...".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Н.С.Лесков "Неразменный рубль".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В.П.Астафьев "Бабушка с малиной".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ваших ровесниках. Реальность и мечты. Р.П.Погодин "Кирпичные острова" (рассказ "Как я с ним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познакомился").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Р.П.Погодин "Кирпичные острова" (рассказ "Кирпичные острова").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Е.С. Велтистов "Миллион и один день каникул"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Е.С. Велтистов "Миллион и один день каникул"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Лишь слову жизнь дана. На русском дышим языке. К.Д.Бальмонт "Русский язык".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"Язык обид-язык не русский".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5871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5871" w:rsidRDefault="00D6723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5871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Преданья старины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глубокой.Русские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народные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песни:исторические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песни. «На заре то </w:t>
            </w:r>
            <w:r w:rsidRPr="006F3AAD">
              <w:rPr>
                <w:lang w:val="ru-RU"/>
              </w:rPr>
              <w:br/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было,братцы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на утренней…» «Ах вы, ветры, ветры буйные…»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сюжеты и мотивы в русской литературе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Песни о Стеньке Разине»(песня1).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5C5E02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З. Суриков «Я ли в поле да не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травушка была…», А. К. Толстой «Моя душа летит приветом…»</w:t>
            </w:r>
            <w:r w:rsidRPr="005C5E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земли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русской.Сибирский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край В. Г. Распутин.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А.И.Солженицын. «Колокол Углича».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Родные просторы.  Русское </w:t>
            </w:r>
            <w:r w:rsidRPr="006F3AAD">
              <w:rPr>
                <w:lang w:val="ru-RU"/>
              </w:rPr>
              <w:br/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поле.Стихотворение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С. Никитина«Поле».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 чтение;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Русское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поле.Стихотворение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А. Гофф «Русское поле».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Русское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поле.Стихотворение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 В. Григорович.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Пахарь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 w:rsidRPr="00957BA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русского мира.</w:t>
            </w:r>
          </w:p>
          <w:p w:rsidR="00935871" w:rsidRPr="006F3AAD" w:rsidRDefault="00D67234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К. Д.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Бальмонт«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Благовещенье в Москве».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русского мира.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К. Д.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Бальмонт«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Благовещенье в Москве».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русского мира  А.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С.Хомяков «Кремлевская заутреня на Пасху».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А. Фет «Христос Воскресе!».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П. Чехов. «Казак».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Тепло родного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 .Русские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lang w:val="ru-RU"/>
              </w:rPr>
              <w:br/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мастераВ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А. Солоухин. «Камешки на ладони»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А. Солоухин. «Камешки на ладони».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Ф. А. Абрамов. «Дом».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 И. Рождественский «О мастерах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до ордена — была бы Родина.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 И. Рождественский «О мастерах».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М. Пришвин. «Голубая стрекоза».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Загадки русской души.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Долюшка женская. Стихотворения Ф. И. Тютчева «Русской женщине», Н. А. Некрасова  «Внимая ужасам войны…».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10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Ю. В.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«Запас прочности»,  «И откуда вдруг берутся силы…»,  В. М.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Тушновой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«Вот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говорят: Россия…».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 А. Абрамов. «Золотые руки».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93587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ваших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ровесниках.Взрослые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детские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проблемыН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Н. Назаркин.</w:t>
            </w:r>
          </w:p>
          <w:p w:rsidR="00935871" w:rsidRPr="006F3AAD" w:rsidRDefault="00D67234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«Изумрудная рыбка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 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Ах, миледи!»,«Про личную жизнь».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Н. Назаркин. «Изумрудная рыбка», «Ах, миледи!», «Про личную жизнь».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Игнатов. «Джинн Сева».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Лишь слову жизнь дана.   «Такого языка на свете не бывало…»Вс. Рождественский «В родной поэзии совсем не старовер…».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Резервное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5871" w:rsidRDefault="00D67234">
      <w:pPr>
        <w:autoSpaceDE w:val="0"/>
        <w:autoSpaceDN w:val="0"/>
        <w:spacing w:before="220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5871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1" w:lineRule="auto"/>
              <w:ind w:left="7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Родная литература как часть русской культуры. Легендарный герой земли русской Иван Сусанин.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С.Н.</w:t>
            </w:r>
          </w:p>
          <w:p w:rsidR="00935871" w:rsidRDefault="00D6723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Марков. «Сусанин».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О.А. Ильина. «Во время грозного и злого поединка…»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П. Н. Полевой. «Избранник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Божий»(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 из романа).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земли русской. По Золотому кольцу: Ф.К. Сологуб. «Сквозь туман едва заметный…», М.А. Кузмин.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знаювасне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понаслышке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Золотому кольцу: И.И.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Кобзев.«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Поездка в Суздаль».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Золотому кольцу: В.А.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Степанов.«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Золотое кольцо».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Родные просторы. Волга – русская река в народном творчестве: «Уж ты, Волга-река, Волга-матушка!..»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(русская народная песня). Народные песни в произведениях русской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литературы. Роль народных песен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Н.А. Некрасов. «Люблю я краткой той поры…» (из поэмы «Горе старого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Наума»)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В.С. Высоцкий. «Песня о Волге».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Розанов. «Русский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Нил»(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творческого проекта №1 по теме «Родные просторы в творчестве поэтов  Башкирии»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русского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мира.И.А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Бунин.«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Троица».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С.А. Есенин. «Троицыно утро, утренний канон…»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Н.И. Рыленков. «Возможно ль высказать без слов…»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Новиков. «Троицкая кукушка».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«Народный календарь» - традиции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Башкортостана в творчестве писателей и поэтов.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3587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Тепло родного дома. Ф.А.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Абрамов.«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Валенки».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Т.В. Михеева. «Не предавай меня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!»(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 из повести).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Родство душ в повести Т.В.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Михеевой«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предавай меня!»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творческого проекта №2 по теме «Духовные ценности моей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/>
              <w:ind w:left="72" w:right="288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Тепло родного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края. Творчество поэтов и писателей Башкортостана.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Основныемотивылирики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Любовь к малой родине.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 до ордена – была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Родина.Э.Н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Облачныйполк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Дети на войне в повести Э.Н.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Веркина«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Облачный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Дети-герои Башкортостана.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 русской души. И.С.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Тургенев.«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Сфинкс».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Ф.М. Достоевский. «Мужик Марей».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Ф.М. Достоевский. «Мужик Марей».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Черты русского национального характера.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ваших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ровесниках.Б.Л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Васильев.«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Завтра была война» (главы).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Пора взросления в повести Г.Н.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Щербаковой«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Вам и не снилось»(главы).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Лишь слову жизнь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дана.Язык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поэзии в рассказе Дон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Аминадо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«Наука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стихосложения».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И.Ф. Анненский. «Третий мучительный сонет».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 раздела «Русский характер –русская душа».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 w:rsidRPr="00957B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обобщение. Значение родной литературы для развития русской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5871" w:rsidRDefault="00D6723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5871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71" w:rsidRDefault="00935871"/>
        </w:tc>
      </w:tr>
      <w:tr w:rsidR="0093587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Преданья старины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глубокой. Отечественная война 1812 года в русском фольклоре и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литературе. Песня «Как не две </w:t>
            </w:r>
            <w:r w:rsidRPr="006F3AAD">
              <w:rPr>
                <w:lang w:val="ru-RU"/>
              </w:rPr>
              <w:br/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тученьки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 две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грозныя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…» (русская народная песня).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Певца и Воинов в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стихотворении В. А.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Жуковского«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Певец во стане русских воинов» (в сокращении).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302"/>
              <w:jc w:val="both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«Великий день Бородина» под пером А.С. Пушкина. Герои Отечественной войны в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изображенииИ.И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Лажечникова и М. И. Цветаевой.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  <w:p w:rsidR="0042180F" w:rsidRDefault="004218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2180F" w:rsidRDefault="004218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2180F" w:rsidRDefault="004218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2180F" w:rsidRDefault="004218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2180F" w:rsidRPr="0042180F" w:rsidRDefault="0042180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180F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земли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русской.Петербург</w:t>
            </w:r>
            <w:proofErr w:type="spellEnd"/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русской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литературе:А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С. Пушкин«Город пышный, город </w:t>
            </w:r>
          </w:p>
          <w:p w:rsidR="0042180F" w:rsidRDefault="0042180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2180F" w:rsidRDefault="0042180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935871" w:rsidRPr="006F3AAD" w:rsidRDefault="0042180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бедный</w:t>
            </w:r>
            <w:r w:rsidR="00D67234"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бедный</w:t>
            </w:r>
            <w:proofErr w:type="spellEnd"/>
            <w:r w:rsidR="00D67234"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…».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места Петербурга в изображении О. Э.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Мандельштама.«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Петербургские строфы».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1" w:lineRule="auto"/>
              <w:ind w:left="7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А. Ахматова. «Стихи о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Петербурге»(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«Вновь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Исакий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облаченьи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…»). </w:t>
            </w:r>
            <w:r w:rsidRPr="006F3AA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Авторскаяпозиция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С. Самойлов. «Над Невой» («Весь город в плавных разворотах…»).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Картины старого города в книге Л. В.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Успенского «Записки старого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петербуржца» (глава «Фонарики-сударики»).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Родные просторы.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Степь раздольная.</w:t>
            </w:r>
          </w:p>
          <w:p w:rsidR="00935871" w:rsidRDefault="00D67234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«Уж ты, степь ли моя, степь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Моздокская…»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степной природы в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 П. А. Вяземского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«Степь».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З. Суриков «В степи». Основные мотивы стихотворения. А. П.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Чехов.«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Степь»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проекта «Образ степи в фольклоре и литературе народов России».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5C5E02" w:rsidRDefault="00D6723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русского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мира.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Августовские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Спасы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5E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5E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спасов</w:t>
            </w:r>
            <w:proofErr w:type="spellEnd"/>
            <w:r w:rsidRPr="005C5E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их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E0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традиционные праздники в стихотворении К.Д. Бальмонта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«Первый спас».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 А. Ахмадулина. «Ночь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упаданья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яблок».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 А. Евтушенко. «Само упало яблоко с небес…»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«Умение видеть в малом». Е. И. </w:t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Носов.«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Яблочный спас».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 родного дома.</w:t>
            </w:r>
            <w:r w:rsidR="009E1F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Родительский дом. А. П. Платонов «На заре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туманной юности» (главы).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П. Платонов «На заре туманной юности» (главы).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«Выражение русской души». В. П. Астафьев «Далёкая и близкая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сказка»(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 из повести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«Последний поклон»).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 до ордена – была бы </w:t>
            </w:r>
            <w:r w:rsidRPr="006F3AAD">
              <w:rPr>
                <w:lang w:val="ru-RU"/>
              </w:rPr>
              <w:br/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Родина.Великая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Отечественная война.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Н. П. Майоров. «Мы».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война? М. В.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Кульчицкий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«Мечтатель, фантазёр, лентяй-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завистник!..»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1668"/>
        <w:gridCol w:w="1826"/>
      </w:tblGrid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Военное поколение в рассказе Ю. М. Нагибина «Ваганов».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Вера в лучшее в рассказе Е. И. Носова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«Переправа».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Трагическая судьба кавалерийской дивизии в романе А. </w:t>
            </w:r>
            <w:proofErr w:type="spellStart"/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Кешокова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«Сломанная подкова».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3587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8" w:lineRule="auto"/>
              <w:ind w:left="7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 русской души.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Судьбы русских эмигрантов. Что помогло выстоять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русским людям, оказавшимся вдали от родины?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 К. Зайцев.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Лёгкое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 К. Зайцев. «Лёгкое бремя».</w:t>
            </w:r>
          </w:p>
          <w:p w:rsidR="00935871" w:rsidRDefault="00D6723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Страницы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русских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эмигрантов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62" w:lineRule="auto"/>
              <w:ind w:left="72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Т. Аверченко. «Русское искусство».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ваших ровесниках.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Прощание с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детством. Ю. И. Коваль. «От Красных ворот» (фрагмент).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Лишь слову жизнь дана.</w:t>
            </w:r>
            <w:r w:rsidR="00954B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А.</w:t>
            </w:r>
          </w:p>
          <w:p w:rsidR="00935871" w:rsidRPr="006F3AAD" w:rsidRDefault="00D67234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Бродский. «Мой народ». Отношение поэта к народу.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родины в стихотворении С. А. </w:t>
            </w:r>
            <w:proofErr w:type="spell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Каргашина</w:t>
            </w:r>
            <w:proofErr w:type="spell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«Я- русский!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Спасибо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Господи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изучения раздела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935871" w:rsidRPr="00957BA0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3AAD">
              <w:rPr>
                <w:lang w:val="ru-RU"/>
              </w:rPr>
              <w:br/>
            </w:r>
            <w:proofErr w:type="gramStart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358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обобщение. Значение родной литературы для развития русской </w:t>
            </w:r>
            <w:r w:rsidRPr="006F3AAD">
              <w:rPr>
                <w:lang w:val="ru-RU"/>
              </w:rPr>
              <w:br/>
            </w: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35871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Pr="006F3AAD" w:rsidRDefault="00D6723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3A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5871" w:rsidRDefault="00D672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35871" w:rsidRDefault="00935871">
      <w:pPr>
        <w:autoSpaceDE w:val="0"/>
        <w:autoSpaceDN w:val="0"/>
        <w:spacing w:after="0" w:line="14" w:lineRule="exact"/>
      </w:pPr>
    </w:p>
    <w:p w:rsidR="00935871" w:rsidRDefault="00935871">
      <w:pPr>
        <w:sectPr w:rsidR="00935871">
          <w:pgSz w:w="11900" w:h="16840"/>
          <w:pgMar w:top="284" w:right="650" w:bottom="10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Default="00935871">
      <w:pPr>
        <w:autoSpaceDE w:val="0"/>
        <w:autoSpaceDN w:val="0"/>
        <w:spacing w:after="78" w:line="220" w:lineRule="exact"/>
      </w:pPr>
    </w:p>
    <w:p w:rsidR="00935871" w:rsidRDefault="00D6723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35871" w:rsidRPr="006F3AAD" w:rsidRDefault="00D67234">
      <w:pPr>
        <w:autoSpaceDE w:val="0"/>
        <w:autoSpaceDN w:val="0"/>
        <w:spacing w:before="346" w:after="0" w:line="338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родная литература. 5 класс. Учебник для общеобразовательных организаций. Автор(ы): Александрова О.М., Аристова М.А....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родная литература. 6 класс. Учебник для общеобразовательных организаций. Автор(ы): Александрова О.М., Аристова М.А....</w:t>
      </w:r>
    </w:p>
    <w:p w:rsidR="00935871" w:rsidRPr="006F3AAD" w:rsidRDefault="00D67234">
      <w:pPr>
        <w:autoSpaceDE w:val="0"/>
        <w:autoSpaceDN w:val="0"/>
        <w:spacing w:before="264" w:after="0" w:line="300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родная литература. 7 класс. Учебник для общеобразовательных организаций. Автор(ы): Александрова О.М., Аристова М.А....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родная литература. 8 класс. Учебник для общеобразовательных организаций. Автор(ы): Александрова О.М., Аристова М.А....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родная литература. 9 класс. Учебник для общеобразовательных организаций. Автор(ы): Александрова О.М., Аристова М.А....</w:t>
      </w:r>
    </w:p>
    <w:p w:rsidR="00935871" w:rsidRPr="006F3AAD" w:rsidRDefault="00D67234">
      <w:pPr>
        <w:autoSpaceDE w:val="0"/>
        <w:autoSpaceDN w:val="0"/>
        <w:spacing w:before="262" w:after="0" w:line="338" w:lineRule="auto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литературе. 5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класс:пособие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(к УМК О.М.Александровой и др.).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Москва;Просвещение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литературе. 6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класс:пособие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(к УМК О.М.Александровой и др.).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Москва;Просвещение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5871" w:rsidRPr="006F3AAD" w:rsidRDefault="00D67234">
      <w:pPr>
        <w:autoSpaceDE w:val="0"/>
        <w:autoSpaceDN w:val="0"/>
        <w:spacing w:before="264" w:after="0" w:line="300" w:lineRule="auto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литературе. 5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класс:пособие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(к УМК О.М.Александровой и др.).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Москва;Просвещение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литературе. 8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класс:пособие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(к УМК О.М.Александровой и др.).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Москва;Просвещение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5871" w:rsidRPr="006F3AAD" w:rsidRDefault="00D67234">
      <w:pPr>
        <w:autoSpaceDE w:val="0"/>
        <w:autoSpaceDN w:val="0"/>
        <w:spacing w:before="262" w:after="0" w:line="300" w:lineRule="auto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родной литературе. 9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класс:пособие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(к УМК О.М.Александровой и др.). </w:t>
      </w:r>
      <w:proofErr w:type="spellStart"/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Москва;Просвещение</w:t>
      </w:r>
      <w:proofErr w:type="spellEnd"/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5871" w:rsidRPr="006F3AAD" w:rsidRDefault="00D67234">
      <w:pPr>
        <w:autoSpaceDE w:val="0"/>
        <w:autoSpaceDN w:val="0"/>
        <w:spacing w:before="382" w:after="0" w:line="346" w:lineRule="auto"/>
        <w:ind w:right="144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 5 КЛАСС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-5-2021/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35871" w:rsidRPr="006F3AAD" w:rsidRDefault="00D67234">
      <w:pPr>
        <w:autoSpaceDE w:val="0"/>
        <w:autoSpaceDN w:val="0"/>
        <w:spacing w:before="166" w:after="0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-5-2021/</w:t>
      </w:r>
    </w:p>
    <w:p w:rsidR="00935871" w:rsidRPr="006F3AAD" w:rsidRDefault="00D67234">
      <w:pPr>
        <w:autoSpaceDE w:val="0"/>
        <w:autoSpaceDN w:val="0"/>
        <w:spacing w:before="264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35871" w:rsidRPr="006F3AAD" w:rsidRDefault="00D67234">
      <w:pPr>
        <w:autoSpaceDE w:val="0"/>
        <w:autoSpaceDN w:val="0"/>
        <w:spacing w:before="168" w:after="0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-5-2021/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35871" w:rsidRPr="006F3AAD" w:rsidRDefault="00D67234">
      <w:pPr>
        <w:autoSpaceDE w:val="0"/>
        <w:autoSpaceDN w:val="0"/>
        <w:spacing w:before="166" w:after="0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-5-2021/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35871" w:rsidRPr="006F3AAD" w:rsidRDefault="00D67234">
      <w:pPr>
        <w:autoSpaceDE w:val="0"/>
        <w:autoSpaceDN w:val="0"/>
        <w:spacing w:before="166" w:after="0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bank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-5-2021/</w:t>
      </w:r>
    </w:p>
    <w:p w:rsidR="00935871" w:rsidRDefault="00935871">
      <w:pPr>
        <w:rPr>
          <w:lang w:val="ru-RU"/>
        </w:rPr>
      </w:pPr>
    </w:p>
    <w:p w:rsidR="00E90F6B" w:rsidRPr="006F3AAD" w:rsidRDefault="00E90F6B" w:rsidP="00E90F6B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90F6B" w:rsidRPr="006F3AAD" w:rsidRDefault="00E90F6B" w:rsidP="00E90F6B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пособия, распечатки</w:t>
      </w:r>
    </w:p>
    <w:p w:rsidR="00E90F6B" w:rsidRPr="006F3AAD" w:rsidRDefault="00E90F6B" w:rsidP="00E90F6B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E90F6B" w:rsidRPr="006F3AA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Ноутбу</w:t>
      </w:r>
      <w:r w:rsidR="00F62700">
        <w:rPr>
          <w:rFonts w:ascii="Times New Roman" w:eastAsia="Times New Roman" w:hAnsi="Times New Roman"/>
          <w:color w:val="000000"/>
          <w:sz w:val="24"/>
          <w:lang w:val="ru-RU"/>
        </w:rPr>
        <w:t>к</w:t>
      </w:r>
    </w:p>
    <w:p w:rsidR="00E90F6B" w:rsidRPr="006F3AAD" w:rsidRDefault="00E90F6B" w:rsidP="00E90F6B">
      <w:pPr>
        <w:rPr>
          <w:lang w:val="ru-RU"/>
        </w:rPr>
      </w:pPr>
    </w:p>
    <w:sectPr w:rsidR="00E90F6B" w:rsidRPr="006F3AA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2E52"/>
    <w:rsid w:val="00326F90"/>
    <w:rsid w:val="0042180F"/>
    <w:rsid w:val="004431DC"/>
    <w:rsid w:val="004C3229"/>
    <w:rsid w:val="00555833"/>
    <w:rsid w:val="005C5E02"/>
    <w:rsid w:val="00656AA7"/>
    <w:rsid w:val="006E4288"/>
    <w:rsid w:val="006F3AAD"/>
    <w:rsid w:val="00935871"/>
    <w:rsid w:val="00954B29"/>
    <w:rsid w:val="00957BA0"/>
    <w:rsid w:val="009E1FBC"/>
    <w:rsid w:val="00AA1D8D"/>
    <w:rsid w:val="00B47730"/>
    <w:rsid w:val="00CB0664"/>
    <w:rsid w:val="00D67234"/>
    <w:rsid w:val="00E90F6B"/>
    <w:rsid w:val="00F62700"/>
    <w:rsid w:val="00FC693F"/>
    <w:rsid w:val="00FE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31DA"/>
  <w15:docId w15:val="{10BF645E-C826-4490-9A60-B17FAC3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66BEE-A6FA-4006-851D-E479FC3B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40</Pages>
  <Words>10635</Words>
  <Characters>60621</Characters>
  <Application>Microsoft Office Word</Application>
  <DocSecurity>0</DocSecurity>
  <Lines>505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</cp:lastModifiedBy>
  <cp:revision>8</cp:revision>
  <dcterms:created xsi:type="dcterms:W3CDTF">2022-09-01T15:16:00Z</dcterms:created>
  <dcterms:modified xsi:type="dcterms:W3CDTF">2024-09-25T10:28:00Z</dcterms:modified>
</cp:coreProperties>
</file>